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877" w:rsidRDefault="00F9016F" w:rsidP="00F9016F">
      <w:pPr>
        <w:spacing w:after="158" w:line="259" w:lineRule="auto"/>
        <w:ind w:left="0" w:right="0" w:firstLine="0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ACTIVIDAD - ELEMENTOS EN LA COMUNICACIÒN DE REDES</w:t>
      </w:r>
    </w:p>
    <w:p w:rsidR="00F9016F" w:rsidRDefault="00F9016F" w:rsidP="00F9016F">
      <w:pPr>
        <w:spacing w:after="158" w:line="259" w:lineRule="auto"/>
        <w:ind w:left="0" w:right="0" w:firstLine="0"/>
        <w:jc w:val="center"/>
      </w:pPr>
    </w:p>
    <w:p w:rsidR="00C36877" w:rsidRDefault="00922E33">
      <w:pPr>
        <w:spacing w:after="218" w:line="259" w:lineRule="auto"/>
        <w:ind w:left="0" w:right="0" w:firstLine="0"/>
      </w:pPr>
      <w:r>
        <w:rPr>
          <w:b/>
          <w:sz w:val="22"/>
        </w:rPr>
        <w:t xml:space="preserve">Instrucciones </w:t>
      </w:r>
    </w:p>
    <w:p w:rsidR="00F9016F" w:rsidRDefault="00F9016F" w:rsidP="00F9016F">
      <w:pPr>
        <w:spacing w:after="204"/>
        <w:ind w:left="0" w:right="-5" w:firstLine="0"/>
        <w:jc w:val="both"/>
      </w:pPr>
      <w:r>
        <w:t>1. Investiga su significado y dibuja, los siguientes elementos que puede contener en la comunicación de una RED:</w:t>
      </w:r>
    </w:p>
    <w:p w:rsidR="00F9016F" w:rsidRDefault="00F9016F">
      <w:pPr>
        <w:spacing w:after="204"/>
        <w:ind w:left="0" w:firstLine="0"/>
        <w:jc w:val="both"/>
      </w:pPr>
      <w:r>
        <w:t>a. Emisor</w:t>
      </w:r>
    </w:p>
    <w:p w:rsidR="00F9016F" w:rsidRDefault="00F9016F">
      <w:pPr>
        <w:spacing w:after="204"/>
        <w:ind w:left="0" w:firstLine="0"/>
        <w:jc w:val="both"/>
      </w:pPr>
      <w:r>
        <w:t>b. Mensaje</w:t>
      </w:r>
    </w:p>
    <w:p w:rsidR="00F9016F" w:rsidRDefault="00F9016F">
      <w:pPr>
        <w:spacing w:after="204"/>
        <w:ind w:left="0" w:firstLine="0"/>
        <w:jc w:val="both"/>
      </w:pPr>
      <w:r>
        <w:t>c. Receptor</w:t>
      </w:r>
    </w:p>
    <w:p w:rsidR="00F9016F" w:rsidRDefault="00F9016F">
      <w:pPr>
        <w:spacing w:after="204"/>
        <w:ind w:left="0" w:firstLine="0"/>
        <w:jc w:val="both"/>
      </w:pPr>
      <w:r>
        <w:t>d. canal</w:t>
      </w:r>
    </w:p>
    <w:p w:rsidR="00F9016F" w:rsidRDefault="00F9016F">
      <w:pPr>
        <w:spacing w:after="204"/>
        <w:ind w:left="0" w:firstLine="0"/>
        <w:jc w:val="both"/>
      </w:pPr>
      <w:r>
        <w:t>e. Código</w:t>
      </w:r>
    </w:p>
    <w:p w:rsidR="00C36877" w:rsidRDefault="00F9016F" w:rsidP="00F9016F">
      <w:pPr>
        <w:spacing w:after="204"/>
        <w:ind w:left="0" w:right="-5" w:firstLine="0"/>
        <w:jc w:val="both"/>
      </w:pPr>
      <w:r>
        <w:t>2</w:t>
      </w:r>
      <w:r w:rsidR="00922E33">
        <w:t xml:space="preserve">. Observe el video sobre </w:t>
      </w:r>
      <w:r w:rsidR="00922E33">
        <w:rPr>
          <w:b/>
          <w:i/>
        </w:rPr>
        <w:t>Elementos de una red</w:t>
      </w:r>
      <w:r>
        <w:t xml:space="preserve"> que está en la página</w:t>
      </w:r>
      <w:r w:rsidR="00922E33">
        <w:t>,</w:t>
      </w:r>
      <w:r w:rsidR="00D61DD4">
        <w:t xml:space="preserve"> al mismo tiempo investiga</w:t>
      </w:r>
      <w:r w:rsidR="00922E33">
        <w:t xml:space="preserve"> en la secc</w:t>
      </w:r>
      <w:r>
        <w:t>ión correspondiente a la clase</w:t>
      </w:r>
      <w:r w:rsidR="00922E33">
        <w:t xml:space="preserve"> de esta semana, y con base en él proceda a responder las siguientes preguntas en su </w:t>
      </w:r>
      <w:r w:rsidR="006544EE">
        <w:t>cuaderno.</w:t>
      </w:r>
      <w:r w:rsidR="00922E33">
        <w:t xml:space="preserve"> </w:t>
      </w:r>
    </w:p>
    <w:p w:rsidR="00C36877" w:rsidRDefault="00922E33">
      <w:pPr>
        <w:numPr>
          <w:ilvl w:val="0"/>
          <w:numId w:val="1"/>
        </w:numPr>
        <w:ind w:right="0" w:hanging="360"/>
      </w:pPr>
      <w:r>
        <w:t xml:space="preserve">Qué es un Host, Ejemplo de host en una red. </w:t>
      </w:r>
    </w:p>
    <w:p w:rsidR="00C36877" w:rsidRDefault="00922E33">
      <w:pPr>
        <w:numPr>
          <w:ilvl w:val="0"/>
          <w:numId w:val="1"/>
        </w:numPr>
        <w:ind w:right="0" w:hanging="360"/>
      </w:pPr>
      <w:r>
        <w:t xml:space="preserve">Qué es una tarjeta de interface de Red, ¿cuál es su función?, ¿por qué se implementaron en una conexión de red? </w:t>
      </w:r>
    </w:p>
    <w:p w:rsidR="00C36877" w:rsidRDefault="006544EE">
      <w:pPr>
        <w:numPr>
          <w:ilvl w:val="0"/>
          <w:numId w:val="1"/>
        </w:numPr>
        <w:ind w:right="0" w:hanging="360"/>
      </w:pPr>
      <w:r>
        <w:t>¿De qué formas o maneras pueden viajar los datos a través de la red?</w:t>
      </w:r>
      <w:r w:rsidR="00922E33">
        <w:t xml:space="preserve"> </w:t>
      </w:r>
    </w:p>
    <w:p w:rsidR="00C36877" w:rsidRDefault="006544EE">
      <w:pPr>
        <w:numPr>
          <w:ilvl w:val="0"/>
          <w:numId w:val="1"/>
        </w:numPr>
        <w:ind w:right="0" w:hanging="360"/>
      </w:pPr>
      <w:r>
        <w:t>¿Qué es un medio de conexión?</w:t>
      </w:r>
      <w:r w:rsidR="00922E33">
        <w:t xml:space="preserve"> </w:t>
      </w:r>
    </w:p>
    <w:p w:rsidR="00C36877" w:rsidRDefault="00922E33">
      <w:pPr>
        <w:numPr>
          <w:ilvl w:val="0"/>
          <w:numId w:val="1"/>
        </w:numPr>
        <w:ind w:right="0" w:hanging="360"/>
      </w:pPr>
      <w:r>
        <w:t xml:space="preserve">Ejemplos de cables empleados para la conexión de redes </w:t>
      </w:r>
    </w:p>
    <w:p w:rsidR="00C36877" w:rsidRDefault="006544EE">
      <w:pPr>
        <w:numPr>
          <w:ilvl w:val="0"/>
          <w:numId w:val="1"/>
        </w:numPr>
        <w:spacing w:after="161"/>
        <w:ind w:right="0" w:hanging="360"/>
      </w:pPr>
      <w:r>
        <w:t>¿Qué es un medio de transmisión inalámbrico- Cómo funciona?</w:t>
      </w:r>
      <w:r w:rsidR="00922E33">
        <w:t xml:space="preserve"> </w:t>
      </w:r>
    </w:p>
    <w:p w:rsidR="00F9016F" w:rsidRDefault="00F9016F" w:rsidP="00F9016F">
      <w:pPr>
        <w:spacing w:after="161"/>
        <w:ind w:left="52" w:right="0" w:firstLine="0"/>
      </w:pPr>
    </w:p>
    <w:p w:rsidR="00C36877" w:rsidRDefault="00922E33" w:rsidP="00F9016F">
      <w:pPr>
        <w:pStyle w:val="Prrafodelista"/>
        <w:numPr>
          <w:ilvl w:val="0"/>
          <w:numId w:val="3"/>
        </w:numPr>
        <w:spacing w:after="162"/>
        <w:ind w:right="0"/>
      </w:pPr>
      <w:r>
        <w:t>Observe y lea los otros enlaces sobre los componentes o elementos</w:t>
      </w:r>
      <w:r w:rsidR="00D61DD4">
        <w:t xml:space="preserve"> de una red que están en la </w:t>
      </w:r>
      <w:r w:rsidR="00702734">
        <w:t>página</w:t>
      </w:r>
      <w:bookmarkStart w:id="0" w:name="_GoBack"/>
      <w:bookmarkEnd w:id="0"/>
      <w:r>
        <w:t xml:space="preserve"> y describa otros componentes de una red que no se mencionan en el video. </w:t>
      </w:r>
    </w:p>
    <w:p w:rsidR="00F9016F" w:rsidRDefault="00F9016F" w:rsidP="00F9016F">
      <w:pPr>
        <w:pStyle w:val="Prrafodelista"/>
        <w:spacing w:after="162"/>
        <w:ind w:left="422" w:right="0" w:firstLine="0"/>
      </w:pPr>
    </w:p>
    <w:p w:rsidR="00C36877" w:rsidRDefault="00922E33" w:rsidP="00F9016F">
      <w:pPr>
        <w:pStyle w:val="Prrafodelista"/>
        <w:numPr>
          <w:ilvl w:val="0"/>
          <w:numId w:val="3"/>
        </w:numPr>
        <w:spacing w:after="102"/>
        <w:ind w:right="0"/>
      </w:pPr>
      <w:r>
        <w:t xml:space="preserve">Represente gráficamente (Hacer un dibujo) cada uno de los elementos que intervienen en la conexión y comunicación en una red informática.  Puede imprimir los dibujos y pegarlos en su cuaderno.  </w:t>
      </w:r>
    </w:p>
    <w:p w:rsidR="00C36877" w:rsidRDefault="00922E33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sectPr w:rsidR="00C36877">
      <w:pgSz w:w="12242" w:h="15842"/>
      <w:pgMar w:top="617" w:right="624" w:bottom="144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75295"/>
    <w:multiLevelType w:val="hybridMultilevel"/>
    <w:tmpl w:val="EEC49836"/>
    <w:lvl w:ilvl="0" w:tplc="BAEEBE7E">
      <w:start w:val="1"/>
      <w:numFmt w:val="lowerLetter"/>
      <w:lvlText w:val="%1."/>
      <w:lvlJc w:val="left"/>
      <w:pPr>
        <w:ind w:left="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8058C6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E50DE8A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FAF846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3681C8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508FA4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407C0A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AAF5FA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9EEEB2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EC206A2"/>
    <w:multiLevelType w:val="hybridMultilevel"/>
    <w:tmpl w:val="A0F2E55C"/>
    <w:lvl w:ilvl="0" w:tplc="CBB448D0">
      <w:start w:val="3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2" w:hanging="360"/>
      </w:pPr>
    </w:lvl>
    <w:lvl w:ilvl="2" w:tplc="040A001B" w:tentative="1">
      <w:start w:val="1"/>
      <w:numFmt w:val="lowerRoman"/>
      <w:lvlText w:val="%3."/>
      <w:lvlJc w:val="right"/>
      <w:pPr>
        <w:ind w:left="1862" w:hanging="180"/>
      </w:pPr>
    </w:lvl>
    <w:lvl w:ilvl="3" w:tplc="040A000F" w:tentative="1">
      <w:start w:val="1"/>
      <w:numFmt w:val="decimal"/>
      <w:lvlText w:val="%4."/>
      <w:lvlJc w:val="left"/>
      <w:pPr>
        <w:ind w:left="2582" w:hanging="360"/>
      </w:pPr>
    </w:lvl>
    <w:lvl w:ilvl="4" w:tplc="040A0019" w:tentative="1">
      <w:start w:val="1"/>
      <w:numFmt w:val="lowerLetter"/>
      <w:lvlText w:val="%5."/>
      <w:lvlJc w:val="left"/>
      <w:pPr>
        <w:ind w:left="3302" w:hanging="360"/>
      </w:pPr>
    </w:lvl>
    <w:lvl w:ilvl="5" w:tplc="040A001B" w:tentative="1">
      <w:start w:val="1"/>
      <w:numFmt w:val="lowerRoman"/>
      <w:lvlText w:val="%6."/>
      <w:lvlJc w:val="right"/>
      <w:pPr>
        <w:ind w:left="4022" w:hanging="180"/>
      </w:pPr>
    </w:lvl>
    <w:lvl w:ilvl="6" w:tplc="040A000F" w:tentative="1">
      <w:start w:val="1"/>
      <w:numFmt w:val="decimal"/>
      <w:lvlText w:val="%7."/>
      <w:lvlJc w:val="left"/>
      <w:pPr>
        <w:ind w:left="4742" w:hanging="360"/>
      </w:pPr>
    </w:lvl>
    <w:lvl w:ilvl="7" w:tplc="040A0019" w:tentative="1">
      <w:start w:val="1"/>
      <w:numFmt w:val="lowerLetter"/>
      <w:lvlText w:val="%8."/>
      <w:lvlJc w:val="left"/>
      <w:pPr>
        <w:ind w:left="5462" w:hanging="360"/>
      </w:pPr>
    </w:lvl>
    <w:lvl w:ilvl="8" w:tplc="040A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" w15:restartNumberingAfterBreak="0">
    <w:nsid w:val="672B2B83"/>
    <w:multiLevelType w:val="hybridMultilevel"/>
    <w:tmpl w:val="E94A7C60"/>
    <w:lvl w:ilvl="0" w:tplc="F3E2BF78">
      <w:start w:val="2"/>
      <w:numFmt w:val="decimal"/>
      <w:lvlText w:val="%1."/>
      <w:lvlJc w:val="left"/>
      <w:pPr>
        <w:ind w:left="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988DC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C0FB3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5EF4A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020A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B2317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A20CE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40410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98DD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877"/>
    <w:rsid w:val="006544EE"/>
    <w:rsid w:val="00702734"/>
    <w:rsid w:val="00922E33"/>
    <w:rsid w:val="00BB5E94"/>
    <w:rsid w:val="00C36877"/>
    <w:rsid w:val="00D61DD4"/>
    <w:rsid w:val="00F9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670DF3"/>
  <w15:docId w15:val="{9FE0052B-61DA-4D33-A113-905412CB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3" w:line="258" w:lineRule="auto"/>
      <w:ind w:left="10" w:right="6015" w:hanging="10"/>
    </w:pPr>
    <w:rPr>
      <w:rFonts w:ascii="Calibri" w:eastAsia="Calibri" w:hAnsi="Calibri" w:cs="Calibri"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F90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Familia Lenis Mendoza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Angélica</dc:creator>
  <cp:keywords/>
  <cp:lastModifiedBy>INDENAJE</cp:lastModifiedBy>
  <cp:revision>7</cp:revision>
  <dcterms:created xsi:type="dcterms:W3CDTF">2019-02-22T11:22:00Z</dcterms:created>
  <dcterms:modified xsi:type="dcterms:W3CDTF">2019-04-22T13:27:00Z</dcterms:modified>
</cp:coreProperties>
</file>